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AD6B8" w14:textId="77777777" w:rsidR="00DB1882" w:rsidRPr="00DB1882" w:rsidRDefault="00DB1882" w:rsidP="00DB1882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DB1882">
        <w:rPr>
          <w:rFonts w:ascii="Times New Roman" w:eastAsia="Times New Roman" w:hAnsi="Times New Roman" w:cs="Times New Roman"/>
          <w:sz w:val="24"/>
          <w:szCs w:val="20"/>
        </w:rPr>
        <w:t>Приложение 4</w:t>
      </w:r>
    </w:p>
    <w:p w14:paraId="225BF6FC" w14:textId="77777777" w:rsidR="00DB1882" w:rsidRPr="00DB1882" w:rsidRDefault="00DB1882" w:rsidP="00DB1882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DB1882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3D1EE67B" w14:textId="77777777" w:rsidR="00DB1882" w:rsidRPr="00DB1882" w:rsidRDefault="00DB1882" w:rsidP="00DB1882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DB1882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657CDAB7" w14:textId="77777777" w:rsidR="00DB1882" w:rsidRPr="00DB1882" w:rsidRDefault="00DB1882" w:rsidP="00DB1882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DB1882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01DF9D1D" w14:textId="77777777" w:rsidR="00DB1882" w:rsidRPr="00DB1882" w:rsidRDefault="00DB1882" w:rsidP="00DB188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A9B13F5" w14:textId="77777777" w:rsidR="00DB1882" w:rsidRPr="00DB1882" w:rsidRDefault="00DB1882" w:rsidP="00DB1882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DB1882">
        <w:rPr>
          <w:rFonts w:ascii="Arial" w:eastAsia="Times New Roman" w:hAnsi="Arial" w:cs="Arial"/>
          <w:b/>
          <w:sz w:val="24"/>
          <w:szCs w:val="20"/>
        </w:rPr>
        <w:t>НОРМАТИВЫ</w:t>
      </w:r>
    </w:p>
    <w:p w14:paraId="2A59A794" w14:textId="77777777" w:rsidR="00DB1882" w:rsidRPr="00DB1882" w:rsidRDefault="00DB1882" w:rsidP="00DB1882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DB1882">
        <w:rPr>
          <w:rFonts w:ascii="Arial" w:eastAsia="Times New Roman" w:hAnsi="Arial" w:cs="Arial"/>
          <w:b/>
          <w:sz w:val="24"/>
          <w:szCs w:val="20"/>
        </w:rPr>
        <w:t>РАСПРЕДЕЛЕНИЯ ДОХОДОВ МЕЖДУ БЮДЖЕТАМИ БЮДЖЕТНОЙ СИСТЕМЫ</w:t>
      </w:r>
    </w:p>
    <w:p w14:paraId="4C7E8FD6" w14:textId="77777777" w:rsidR="00DB1882" w:rsidRPr="00DB1882" w:rsidRDefault="00DB1882" w:rsidP="00DB1882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DB1882">
        <w:rPr>
          <w:rFonts w:ascii="Arial" w:eastAsia="Times New Roman" w:hAnsi="Arial" w:cs="Arial"/>
          <w:b/>
          <w:sz w:val="24"/>
          <w:szCs w:val="20"/>
        </w:rPr>
        <w:t>ЛИПЕЦКОЙ ОБЛАСТИ НА 2025 ГОД И НА ПЛАНОВЫЙ ПЕРИОД</w:t>
      </w:r>
    </w:p>
    <w:p w14:paraId="2E60F1FD" w14:textId="77777777" w:rsidR="00DB1882" w:rsidRPr="00DB1882" w:rsidRDefault="00DB1882" w:rsidP="00DB1882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DB1882">
        <w:rPr>
          <w:rFonts w:ascii="Arial" w:eastAsia="Times New Roman" w:hAnsi="Arial" w:cs="Arial"/>
          <w:b/>
          <w:sz w:val="24"/>
          <w:szCs w:val="20"/>
        </w:rPr>
        <w:t>2026 И 2027 ГОДОВ</w:t>
      </w:r>
    </w:p>
    <w:p w14:paraId="58304A4E" w14:textId="77777777" w:rsidR="00DB1882" w:rsidRPr="00DB1882" w:rsidRDefault="00DB1882" w:rsidP="00DB1882">
      <w:pPr>
        <w:widowControl w:val="0"/>
        <w:autoSpaceDE w:val="0"/>
        <w:autoSpaceDN w:val="0"/>
        <w:spacing w:after="1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DB1882" w:rsidRPr="00DB1882" w14:paraId="24EE5DB7" w14:textId="77777777" w:rsidTr="002B636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728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A210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0D1DDEA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B188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4E3B21B7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B188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6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DB1882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DB188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24.07.2025 N 682-ОЗ)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3CC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678DF5C4" w14:textId="77777777" w:rsidR="00DB1882" w:rsidRPr="00DB1882" w:rsidRDefault="00DB1882" w:rsidP="00DB188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C1A5A90" w14:textId="77777777" w:rsidR="00DB1882" w:rsidRPr="00DB1882" w:rsidRDefault="00DB1882" w:rsidP="00DB1882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DB1882">
        <w:rPr>
          <w:rFonts w:ascii="Times New Roman" w:eastAsia="Times New Roman" w:hAnsi="Times New Roman" w:cs="Times New Roman"/>
          <w:sz w:val="24"/>
          <w:szCs w:val="20"/>
        </w:rPr>
        <w:t>(в процентах)</w:t>
      </w:r>
    </w:p>
    <w:p w14:paraId="2A11118B" w14:textId="77777777" w:rsidR="00DB1882" w:rsidRPr="00DB1882" w:rsidRDefault="00DB1882" w:rsidP="00DB1882">
      <w:pPr>
        <w:widowControl w:val="0"/>
        <w:autoSpaceDE w:val="0"/>
        <w:autoSpaceDN w:val="0"/>
        <w:spacing w:after="1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3"/>
        <w:gridCol w:w="1178"/>
        <w:gridCol w:w="1926"/>
        <w:gridCol w:w="1277"/>
        <w:gridCol w:w="2077"/>
      </w:tblGrid>
      <w:tr w:rsidR="00DB1882" w:rsidRPr="00DB1882" w14:paraId="3FAC1E57" w14:textId="77777777" w:rsidTr="00DB1882">
        <w:tc>
          <w:tcPr>
            <w:tcW w:w="0" w:type="auto"/>
          </w:tcPr>
          <w:p w14:paraId="6BDAC30E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Наименование дохода</w:t>
            </w:r>
          </w:p>
        </w:tc>
        <w:tc>
          <w:tcPr>
            <w:tcW w:w="0" w:type="auto"/>
          </w:tcPr>
          <w:p w14:paraId="4279EDD1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0" w:type="auto"/>
          </w:tcPr>
          <w:p w14:paraId="5AA53CF9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Бюджеты муниципальных районов, муниципальных округов, городских округов</w:t>
            </w:r>
          </w:p>
        </w:tc>
        <w:tc>
          <w:tcPr>
            <w:tcW w:w="0" w:type="auto"/>
          </w:tcPr>
          <w:p w14:paraId="1020F254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Бюджеты городских, сельских поселений</w:t>
            </w:r>
          </w:p>
        </w:tc>
        <w:tc>
          <w:tcPr>
            <w:tcW w:w="0" w:type="auto"/>
          </w:tcPr>
          <w:p w14:paraId="5AFD3A22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Бюджет территориального фонда обязательного медицинского страхования</w:t>
            </w:r>
          </w:p>
        </w:tc>
      </w:tr>
      <w:tr w:rsidR="00DB1882" w:rsidRPr="00DB1882" w14:paraId="2BC636F0" w14:textId="77777777" w:rsidTr="00DB1882">
        <w:tc>
          <w:tcPr>
            <w:tcW w:w="0" w:type="auto"/>
          </w:tcPr>
          <w:p w14:paraId="4914D056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3E896030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373BEF53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11590D7C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206708B8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DB1882" w:rsidRPr="00DB1882" w14:paraId="2ABC8004" w14:textId="77777777" w:rsidTr="00DB1882">
        <w:tc>
          <w:tcPr>
            <w:tcW w:w="0" w:type="auto"/>
          </w:tcPr>
          <w:p w14:paraId="6E36629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0" w:type="auto"/>
          </w:tcPr>
          <w:p w14:paraId="377106A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61A3A8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743DD1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1851D2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55D7B9B2" w14:textId="77777777" w:rsidTr="00DB1882">
        <w:tc>
          <w:tcPr>
            <w:tcW w:w="0" w:type="auto"/>
          </w:tcPr>
          <w:p w14:paraId="1C87F64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Налог с продаж</w:t>
            </w:r>
          </w:p>
        </w:tc>
        <w:tc>
          <w:tcPr>
            <w:tcW w:w="0" w:type="auto"/>
          </w:tcPr>
          <w:p w14:paraId="270050BF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52267D6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9A51C2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E36C2B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45BF92E2" w14:textId="77777777" w:rsidTr="00DB1882">
        <w:tc>
          <w:tcPr>
            <w:tcW w:w="0" w:type="auto"/>
          </w:tcPr>
          <w:p w14:paraId="4FFBC0B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0" w:type="auto"/>
          </w:tcPr>
          <w:p w14:paraId="081E4C7C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0D68F68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EC59B5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DE42DD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2C572C35" w14:textId="77777777" w:rsidTr="00DB1882">
        <w:tc>
          <w:tcPr>
            <w:tcW w:w="0" w:type="auto"/>
          </w:tcPr>
          <w:p w14:paraId="6172B2A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0" w:type="auto"/>
          </w:tcPr>
          <w:p w14:paraId="083CA69C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19D05E6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9C263F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180FC2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4FCB59C2" w14:textId="77777777" w:rsidTr="00DB1882">
        <w:tc>
          <w:tcPr>
            <w:tcW w:w="0" w:type="auto"/>
          </w:tcPr>
          <w:p w14:paraId="2747A94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Налог на рекламу</w:t>
            </w:r>
          </w:p>
        </w:tc>
        <w:tc>
          <w:tcPr>
            <w:tcW w:w="0" w:type="auto"/>
          </w:tcPr>
          <w:p w14:paraId="0335A8D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C9BF63C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46422E5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3F9C36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6E9A97D8" w14:textId="77777777" w:rsidTr="00DB1882">
        <w:tc>
          <w:tcPr>
            <w:tcW w:w="0" w:type="auto"/>
          </w:tcPr>
          <w:p w14:paraId="473F38A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0" w:type="auto"/>
          </w:tcPr>
          <w:p w14:paraId="5F6C211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23EA727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489F72A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7FEA20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2BF035A0" w14:textId="77777777" w:rsidTr="00DB1882">
        <w:tc>
          <w:tcPr>
            <w:tcW w:w="0" w:type="auto"/>
          </w:tcPr>
          <w:p w14:paraId="3BC0273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Прочие местные налоги и сборы</w:t>
            </w:r>
          </w:p>
        </w:tc>
        <w:tc>
          <w:tcPr>
            <w:tcW w:w="0" w:type="auto"/>
          </w:tcPr>
          <w:p w14:paraId="55AE2D0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602EFB1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09B213F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FB4F38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6ED4C209" w14:textId="77777777" w:rsidTr="00DB1882">
        <w:tc>
          <w:tcPr>
            <w:tcW w:w="0" w:type="auto"/>
          </w:tcPr>
          <w:p w14:paraId="394606F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</w:tcPr>
          <w:p w14:paraId="4E85919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52F044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7C3068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FDD7B6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15BC8539" w14:textId="77777777" w:rsidTr="00DB1882">
        <w:tc>
          <w:tcPr>
            <w:tcW w:w="0" w:type="auto"/>
          </w:tcPr>
          <w:p w14:paraId="7324D15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0" w:type="auto"/>
          </w:tcPr>
          <w:p w14:paraId="66811E53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027536E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5C7690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E15CF4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126BCF10" w14:textId="77777777" w:rsidTr="00DB1882">
        <w:tc>
          <w:tcPr>
            <w:tcW w:w="0" w:type="auto"/>
          </w:tcPr>
          <w:p w14:paraId="7C4F8D4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</w:tcPr>
          <w:p w14:paraId="12ECF2FB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27325496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50E3CA5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DD57EB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408EADB0" w14:textId="77777777" w:rsidTr="00DB1882">
        <w:tc>
          <w:tcPr>
            <w:tcW w:w="0" w:type="auto"/>
          </w:tcPr>
          <w:p w14:paraId="4CF3475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</w:tcPr>
          <w:p w14:paraId="2C04CD17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4F3CC83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9D8DBA9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3F6FD6C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0EDE412F" w14:textId="77777777" w:rsidTr="00DB1882">
        <w:tc>
          <w:tcPr>
            <w:tcW w:w="0" w:type="auto"/>
          </w:tcPr>
          <w:p w14:paraId="3CAA114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</w:t>
            </w: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которыми передано органам государственной власти субъектов Российской Федерации</w:t>
            </w:r>
          </w:p>
        </w:tc>
        <w:tc>
          <w:tcPr>
            <w:tcW w:w="0" w:type="auto"/>
          </w:tcPr>
          <w:p w14:paraId="6365B08D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0" w:type="auto"/>
          </w:tcPr>
          <w:p w14:paraId="4F32F04E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7039CD6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48AE0C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236A283C" w14:textId="77777777" w:rsidTr="00DB1882">
        <w:tc>
          <w:tcPr>
            <w:tcW w:w="0" w:type="auto"/>
          </w:tcPr>
          <w:p w14:paraId="7F776A8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0" w:type="auto"/>
          </w:tcPr>
          <w:p w14:paraId="233EE808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3F5841D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7E395A6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30F0DD6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7CA8D621" w14:textId="77777777" w:rsidTr="00DB1882">
        <w:tc>
          <w:tcPr>
            <w:tcW w:w="0" w:type="auto"/>
          </w:tcPr>
          <w:p w14:paraId="3A9656A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0" w:type="auto"/>
          </w:tcPr>
          <w:p w14:paraId="3486D168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331C57FA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6167D97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80E037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2DBC9869" w14:textId="77777777" w:rsidTr="00DB1882">
        <w:tc>
          <w:tcPr>
            <w:tcW w:w="0" w:type="auto"/>
          </w:tcPr>
          <w:p w14:paraId="742BBCA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 xml:space="preserve">Плата за публичный сервитут, </w:t>
            </w: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0" w:type="auto"/>
          </w:tcPr>
          <w:p w14:paraId="4CF04414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0" w:type="auto"/>
          </w:tcPr>
          <w:p w14:paraId="38709A2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2D63FFA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00613F0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504AC46D" w14:textId="77777777" w:rsidTr="00DB1882">
        <w:tc>
          <w:tcPr>
            <w:tcW w:w="0" w:type="auto"/>
          </w:tcPr>
          <w:p w14:paraId="372FC0F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0" w:type="auto"/>
          </w:tcPr>
          <w:p w14:paraId="3E09F31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EC041E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0AE093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FA5A229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71EF88BF" w14:textId="77777777" w:rsidTr="00DB1882">
        <w:tc>
          <w:tcPr>
            <w:tcW w:w="0" w:type="auto"/>
          </w:tcPr>
          <w:p w14:paraId="5F5E790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</w:tcPr>
          <w:p w14:paraId="46556C1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621705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BDEE72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157D76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270DD548" w14:textId="77777777" w:rsidTr="00DB1882">
        <w:tc>
          <w:tcPr>
            <w:tcW w:w="0" w:type="auto"/>
          </w:tcPr>
          <w:p w14:paraId="0D5DEAA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Прочие доходы от оказания платных услуг (работ) получателями средств бюджетов муниципальных районов, муниципальных округов, городских округов</w:t>
            </w:r>
          </w:p>
        </w:tc>
        <w:tc>
          <w:tcPr>
            <w:tcW w:w="0" w:type="auto"/>
          </w:tcPr>
          <w:p w14:paraId="67006F8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6C33383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599BD52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A4DD5B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1A44EDB8" w14:textId="77777777" w:rsidTr="00DB1882">
        <w:tc>
          <w:tcPr>
            <w:tcW w:w="0" w:type="auto"/>
          </w:tcPr>
          <w:p w14:paraId="58BBFD4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районов, муниципальных округов, городских округов</w:t>
            </w:r>
          </w:p>
        </w:tc>
        <w:tc>
          <w:tcPr>
            <w:tcW w:w="0" w:type="auto"/>
          </w:tcPr>
          <w:p w14:paraId="3EF069A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811215A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343947B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48054E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3CDF11AE" w14:textId="77777777" w:rsidTr="00DB1882">
        <w:tc>
          <w:tcPr>
            <w:tcW w:w="0" w:type="auto"/>
          </w:tcPr>
          <w:p w14:paraId="6160653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муниципальных районов, муниципальных округов, городских округов</w:t>
            </w:r>
          </w:p>
        </w:tc>
        <w:tc>
          <w:tcPr>
            <w:tcW w:w="0" w:type="auto"/>
          </w:tcPr>
          <w:p w14:paraId="4A18B43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0C79B9F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74A9E83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53E94C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4513E893" w14:textId="77777777" w:rsidTr="00DB1882">
        <w:tc>
          <w:tcPr>
            <w:tcW w:w="0" w:type="auto"/>
          </w:tcPr>
          <w:p w14:paraId="54B6033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0" w:type="auto"/>
          </w:tcPr>
          <w:p w14:paraId="65A57DD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8D9716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8E1580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7FA36C5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072D7C6A" w14:textId="77777777" w:rsidTr="00DB1882">
        <w:tc>
          <w:tcPr>
            <w:tcW w:w="0" w:type="auto"/>
          </w:tcPr>
          <w:p w14:paraId="27CE346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</w:tcPr>
          <w:p w14:paraId="2CBD4DE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563564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EF1280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499466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508E1EA0" w14:textId="77777777" w:rsidTr="00DB1882">
        <w:tc>
          <w:tcPr>
            <w:tcW w:w="0" w:type="auto"/>
          </w:tcPr>
          <w:p w14:paraId="770A901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0" w:type="auto"/>
          </w:tcPr>
          <w:p w14:paraId="6B46112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A0BEBF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667450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2CF2A14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1FD64F09" w14:textId="77777777" w:rsidTr="00DB1882">
        <w:tc>
          <w:tcPr>
            <w:tcW w:w="0" w:type="auto"/>
          </w:tcPr>
          <w:p w14:paraId="7739C66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0" w:type="auto"/>
          </w:tcPr>
          <w:p w14:paraId="7E7D34EE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246494A9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41A7D72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EF6097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731409B7" w14:textId="77777777" w:rsidTr="00DB1882">
        <w:tc>
          <w:tcPr>
            <w:tcW w:w="0" w:type="auto"/>
          </w:tcPr>
          <w:p w14:paraId="7BA2CB3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продажи земельных участков,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0" w:type="auto"/>
          </w:tcPr>
          <w:p w14:paraId="2F5AA046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42C3662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D340139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2F1FD3F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5DF64457" w14:textId="77777777" w:rsidTr="00DB1882">
        <w:tc>
          <w:tcPr>
            <w:tcW w:w="0" w:type="auto"/>
          </w:tcPr>
          <w:p w14:paraId="62C5A0E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</w:t>
            </w: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которыми передано органам государственной власти субъектов Российской Федерации</w:t>
            </w:r>
          </w:p>
        </w:tc>
        <w:tc>
          <w:tcPr>
            <w:tcW w:w="0" w:type="auto"/>
          </w:tcPr>
          <w:p w14:paraId="52BA754A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0" w:type="auto"/>
          </w:tcPr>
          <w:p w14:paraId="56327AA3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6997A87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A27A51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0A8B037E" w14:textId="77777777" w:rsidTr="00DB1882">
        <w:tc>
          <w:tcPr>
            <w:tcW w:w="0" w:type="auto"/>
          </w:tcPr>
          <w:p w14:paraId="4BA8B2B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0" w:type="auto"/>
          </w:tcPr>
          <w:p w14:paraId="21DD1303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392F2F9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2414AA2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7DD90B1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3DBA3220" w14:textId="77777777" w:rsidTr="00DB1882">
        <w:tc>
          <w:tcPr>
            <w:tcW w:w="0" w:type="auto"/>
          </w:tcPr>
          <w:p w14:paraId="1211AAC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0" w:type="auto"/>
          </w:tcPr>
          <w:p w14:paraId="4AD06782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381FC550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35E154C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07EDB9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5443DDFF" w14:textId="77777777" w:rsidTr="00DB1882">
        <w:tc>
          <w:tcPr>
            <w:tcW w:w="0" w:type="auto"/>
          </w:tcPr>
          <w:p w14:paraId="2B21D76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0" w:type="auto"/>
          </w:tcPr>
          <w:p w14:paraId="4C518C31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6F7C24B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899766C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14:paraId="0260BD1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484A004F" w14:textId="77777777" w:rsidTr="00DB1882">
        <w:tc>
          <w:tcPr>
            <w:tcW w:w="0" w:type="auto"/>
          </w:tcPr>
          <w:p w14:paraId="4AA85F0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Доходы от административных платежей и сборов</w:t>
            </w:r>
          </w:p>
        </w:tc>
        <w:tc>
          <w:tcPr>
            <w:tcW w:w="0" w:type="auto"/>
          </w:tcPr>
          <w:p w14:paraId="38523C6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5E4F3D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B6C766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B07E0D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7207BA8F" w14:textId="77777777" w:rsidTr="00DB1882">
        <w:tc>
          <w:tcPr>
            <w:tcW w:w="0" w:type="auto"/>
          </w:tcPr>
          <w:p w14:paraId="59FAACD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Платежи, взимаемые органами местного самоуправления (организациями) муниципальных районов, муниципальных округов, городских округов за выполнение определенных функций</w:t>
            </w:r>
          </w:p>
        </w:tc>
        <w:tc>
          <w:tcPr>
            <w:tcW w:w="0" w:type="auto"/>
          </w:tcPr>
          <w:p w14:paraId="00C6962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D7AC695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4A21245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47CC7B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5A1EDB2A" w14:textId="77777777" w:rsidTr="00DB1882">
        <w:tc>
          <w:tcPr>
            <w:tcW w:w="0" w:type="auto"/>
          </w:tcPr>
          <w:p w14:paraId="2D8CE79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штрафов, санкций, возмещения ущерба</w:t>
            </w:r>
          </w:p>
        </w:tc>
        <w:tc>
          <w:tcPr>
            <w:tcW w:w="0" w:type="auto"/>
          </w:tcPr>
          <w:p w14:paraId="119CD45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88AAA3A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AB15BC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1197EB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0F97C723" w14:textId="77777777" w:rsidTr="00DB1882">
        <w:tc>
          <w:tcPr>
            <w:tcW w:w="0" w:type="auto"/>
          </w:tcPr>
          <w:p w14:paraId="6CCACC4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0" w:type="auto"/>
          </w:tcPr>
          <w:p w14:paraId="3B0C6AF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671044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8BD597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31D8C2F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17AF4BEB" w14:textId="77777777" w:rsidTr="00DB1882">
        <w:tc>
          <w:tcPr>
            <w:tcW w:w="0" w:type="auto"/>
          </w:tcPr>
          <w:p w14:paraId="4CBF37F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</w:t>
            </w: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дорожного фонда)</w:t>
            </w:r>
          </w:p>
        </w:tc>
        <w:tc>
          <w:tcPr>
            <w:tcW w:w="0" w:type="auto"/>
          </w:tcPr>
          <w:p w14:paraId="5ED21B8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D76D100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123CC75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0B916D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0252823A" w14:textId="77777777" w:rsidTr="00DB1882">
        <w:tc>
          <w:tcPr>
            <w:tcW w:w="0" w:type="auto"/>
          </w:tcPr>
          <w:p w14:paraId="3B00473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0" w:type="auto"/>
          </w:tcPr>
          <w:p w14:paraId="14B908D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993C265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5495645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236908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bookmarkStart w:id="0" w:name="_GoBack"/>
        <w:bookmarkEnd w:id="0"/>
      </w:tr>
      <w:tr w:rsidR="00DB1882" w:rsidRPr="00DB1882" w14:paraId="5300D8DE" w14:textId="77777777" w:rsidTr="00DB1882">
        <w:tc>
          <w:tcPr>
            <w:tcW w:w="0" w:type="auto"/>
          </w:tcPr>
          <w:p w14:paraId="325AAAF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0" w:type="auto"/>
          </w:tcPr>
          <w:p w14:paraId="5B5E740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19758F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63BC1D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D87EFA2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14DAED3D" w14:textId="77777777" w:rsidTr="00DB1882">
        <w:tc>
          <w:tcPr>
            <w:tcW w:w="0" w:type="auto"/>
          </w:tcPr>
          <w:p w14:paraId="628C8D4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районов, муниципальных округов, городских округов)</w:t>
            </w:r>
          </w:p>
        </w:tc>
        <w:tc>
          <w:tcPr>
            <w:tcW w:w="0" w:type="auto"/>
          </w:tcPr>
          <w:p w14:paraId="45147AF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DBF1D78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67DA4B1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C7FFB5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36053865" w14:textId="77777777" w:rsidTr="00DB1882">
        <w:tc>
          <w:tcPr>
            <w:tcW w:w="0" w:type="auto"/>
          </w:tcPr>
          <w:p w14:paraId="2DCBF775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0" w:type="auto"/>
          </w:tcPr>
          <w:p w14:paraId="04E1031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74177E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5A1C93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AB1E75A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671919EE" w14:textId="77777777" w:rsidTr="00DB1882">
        <w:tc>
          <w:tcPr>
            <w:tcW w:w="0" w:type="auto"/>
          </w:tcPr>
          <w:p w14:paraId="0151463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 xml:space="preserve">Прочее возмещение ущерба, </w:t>
            </w: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0" w:type="auto"/>
          </w:tcPr>
          <w:p w14:paraId="25FFAFC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D07528A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CF6570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1759671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52B8B7B5" w14:textId="77777777" w:rsidTr="00DB1882">
        <w:tc>
          <w:tcPr>
            <w:tcW w:w="0" w:type="auto"/>
          </w:tcPr>
          <w:p w14:paraId="4904B81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0" w:type="auto"/>
          </w:tcPr>
          <w:p w14:paraId="55175B7E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C1DC46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D04257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31D364B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43489C8B" w14:textId="77777777" w:rsidTr="00DB1882">
        <w:tc>
          <w:tcPr>
            <w:tcW w:w="0" w:type="auto"/>
          </w:tcPr>
          <w:p w14:paraId="136C7A2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Доходы от прочих неналоговых доходов</w:t>
            </w:r>
          </w:p>
        </w:tc>
        <w:tc>
          <w:tcPr>
            <w:tcW w:w="0" w:type="auto"/>
          </w:tcPr>
          <w:p w14:paraId="4396735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DD2EC2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FB9719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846E84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2360D0A5" w14:textId="77777777" w:rsidTr="00DB1882">
        <w:tc>
          <w:tcPr>
            <w:tcW w:w="0" w:type="auto"/>
          </w:tcPr>
          <w:p w14:paraId="53AA4A4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муниципальных районов, муниципальных округов, городских округов</w:t>
            </w:r>
          </w:p>
        </w:tc>
        <w:tc>
          <w:tcPr>
            <w:tcW w:w="0" w:type="auto"/>
          </w:tcPr>
          <w:p w14:paraId="46F1429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09473CC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4A2B23E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40C9FF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7703D3C6" w14:textId="77777777" w:rsidTr="00DB1882">
        <w:tc>
          <w:tcPr>
            <w:tcW w:w="0" w:type="auto"/>
          </w:tcPr>
          <w:p w14:paraId="5431199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0" w:type="auto"/>
          </w:tcPr>
          <w:p w14:paraId="7AAF92EA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CA40BC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C64930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96872AB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B1882" w:rsidRPr="00DB1882" w14:paraId="7B868C6C" w14:textId="77777777" w:rsidTr="00DB1882">
        <w:tc>
          <w:tcPr>
            <w:tcW w:w="0" w:type="auto"/>
          </w:tcPr>
          <w:p w14:paraId="68E041F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Прочие неналоговые доходы бюджетов муниципальных районов, муниципальных округов, городских округов</w:t>
            </w:r>
          </w:p>
        </w:tc>
        <w:tc>
          <w:tcPr>
            <w:tcW w:w="0" w:type="auto"/>
          </w:tcPr>
          <w:p w14:paraId="7E4FCEC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6BCF359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29D080C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EE8941A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12BE0D6D" w14:textId="77777777" w:rsidTr="00DB1882">
        <w:tc>
          <w:tcPr>
            <w:tcW w:w="0" w:type="auto"/>
          </w:tcPr>
          <w:p w14:paraId="73C6096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Прочие неналоговые доходы бюджетов городских округов,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района, муниципального округа, городского округа</w:t>
            </w:r>
          </w:p>
        </w:tc>
        <w:tc>
          <w:tcPr>
            <w:tcW w:w="0" w:type="auto"/>
          </w:tcPr>
          <w:p w14:paraId="0F63FCD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9E80CD8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26415F2F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4ED6810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67E0AD56" w14:textId="77777777" w:rsidTr="00DB1882">
        <w:tc>
          <w:tcPr>
            <w:tcW w:w="0" w:type="auto"/>
          </w:tcPr>
          <w:p w14:paraId="2015B962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Инициативные платежи, зачисляемые в бюджеты муниципальных районов, муниципальных округов, городских округов</w:t>
            </w:r>
          </w:p>
        </w:tc>
        <w:tc>
          <w:tcPr>
            <w:tcW w:w="0" w:type="auto"/>
          </w:tcPr>
          <w:p w14:paraId="7C75B39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A76F979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14:paraId="514D868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62EAE47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6B1605F6" w14:textId="77777777" w:rsidTr="00DB1882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3166AA63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lastRenderedPageBreak/>
              <w:t>Курортный сбор, мобилизуемый на территориях муниципальных районов, муниципальных округов, городских округов</w:t>
            </w:r>
          </w:p>
        </w:tc>
        <w:tc>
          <w:tcPr>
            <w:tcW w:w="0" w:type="auto"/>
            <w:tcBorders>
              <w:bottom w:val="nil"/>
            </w:tcBorders>
          </w:tcPr>
          <w:p w14:paraId="4AA3724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7B62FCBB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</w:tcPr>
          <w:p w14:paraId="1F8678F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4DB45E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700F5691" w14:textId="77777777" w:rsidTr="00DB1882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46EF940B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 xml:space="preserve">(строка введена </w:t>
            </w:r>
            <w:hyperlink r:id="rId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DB1882">
                <w:rPr>
                  <w:rFonts w:ascii="Times New Roman" w:eastAsia="Times New Roman" w:hAnsi="Times New Roman" w:cs="Times New Roman"/>
                  <w:color w:val="0000FF"/>
                </w:rPr>
                <w:t>Законом</w:t>
              </w:r>
            </w:hyperlink>
            <w:r w:rsidRPr="00DB1882">
              <w:rPr>
                <w:rFonts w:ascii="Times New Roman" w:eastAsia="Times New Roman" w:hAnsi="Times New Roman" w:cs="Times New Roman"/>
              </w:rPr>
              <w:t xml:space="preserve"> Липецкой области от 24.07.2025 N 682-ОЗ)</w:t>
            </w:r>
          </w:p>
        </w:tc>
      </w:tr>
      <w:tr w:rsidR="00DB1882" w:rsidRPr="00DB1882" w14:paraId="7CE02EC1" w14:textId="77777777" w:rsidTr="00DB1882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1778DA16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Средства самообложения граждан, зачисляемые в бюджеты муниципальных районов, муниципальных округов, городских округов</w:t>
            </w:r>
          </w:p>
        </w:tc>
        <w:tc>
          <w:tcPr>
            <w:tcW w:w="0" w:type="auto"/>
            <w:tcBorders>
              <w:bottom w:val="nil"/>
            </w:tcBorders>
          </w:tcPr>
          <w:p w14:paraId="12533691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1D611179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</w:tcPr>
          <w:p w14:paraId="2FE81CA9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76A040BB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1302476B" w14:textId="77777777" w:rsidTr="00DB1882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3F6EA6D0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 xml:space="preserve">(строка введена </w:t>
            </w:r>
            <w:hyperlink r:id="rId8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DB1882">
                <w:rPr>
                  <w:rFonts w:ascii="Times New Roman" w:eastAsia="Times New Roman" w:hAnsi="Times New Roman" w:cs="Times New Roman"/>
                  <w:color w:val="0000FF"/>
                </w:rPr>
                <w:t>Законом</w:t>
              </w:r>
            </w:hyperlink>
            <w:r w:rsidRPr="00DB1882">
              <w:rPr>
                <w:rFonts w:ascii="Times New Roman" w:eastAsia="Times New Roman" w:hAnsi="Times New Roman" w:cs="Times New Roman"/>
              </w:rPr>
              <w:t xml:space="preserve"> Липецкой области от 24.07.2025 N 682-ОЗ)</w:t>
            </w:r>
          </w:p>
        </w:tc>
      </w:tr>
      <w:tr w:rsidR="00DB1882" w:rsidRPr="00DB1882" w14:paraId="665BC497" w14:textId="77777777" w:rsidTr="00DB1882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597A7CC8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0" w:type="auto"/>
            <w:tcBorders>
              <w:bottom w:val="nil"/>
            </w:tcBorders>
          </w:tcPr>
          <w:p w14:paraId="4B11E53D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894342C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38A23BC0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</w:tcPr>
          <w:p w14:paraId="42DAFE54" w14:textId="77777777" w:rsidR="00DB1882" w:rsidRPr="00DB1882" w:rsidRDefault="00DB1882" w:rsidP="00DB188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B1882" w:rsidRPr="00DB1882" w14:paraId="169F808D" w14:textId="77777777" w:rsidTr="00DB1882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6991BA28" w14:textId="77777777" w:rsidR="00DB1882" w:rsidRPr="00DB1882" w:rsidRDefault="00DB1882" w:rsidP="00DB1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</w:rPr>
            </w:pPr>
            <w:r w:rsidRPr="00DB1882">
              <w:rPr>
                <w:rFonts w:ascii="Times New Roman" w:eastAsia="Times New Roman" w:hAnsi="Times New Roman" w:cs="Times New Roman"/>
              </w:rPr>
              <w:t xml:space="preserve">(строка введена </w:t>
            </w:r>
            <w:hyperlink r:id="rId9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DB1882">
                <w:rPr>
                  <w:rFonts w:ascii="Times New Roman" w:eastAsia="Times New Roman" w:hAnsi="Times New Roman" w:cs="Times New Roman"/>
                  <w:color w:val="0000FF"/>
                </w:rPr>
                <w:t>Законом</w:t>
              </w:r>
            </w:hyperlink>
            <w:r w:rsidRPr="00DB1882">
              <w:rPr>
                <w:rFonts w:ascii="Times New Roman" w:eastAsia="Times New Roman" w:hAnsi="Times New Roman" w:cs="Times New Roman"/>
              </w:rPr>
              <w:t xml:space="preserve"> Липецкой области от 24.07.2025 N 682-ОЗ)</w:t>
            </w:r>
          </w:p>
        </w:tc>
      </w:tr>
    </w:tbl>
    <w:p w14:paraId="30CAF3D9" w14:textId="28313E0B" w:rsidR="00DB1882" w:rsidRPr="00DB1882" w:rsidRDefault="00DB1882" w:rsidP="00DB1882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4"/>
          <w:szCs w:val="20"/>
        </w:rPr>
      </w:pPr>
    </w:p>
    <w:p w14:paraId="2DC9FB68" w14:textId="77777777" w:rsidR="00405DE5" w:rsidRPr="00DB1882" w:rsidRDefault="00405DE5" w:rsidP="00DB1882"/>
    <w:sectPr w:rsidR="00405DE5" w:rsidRPr="00DB1882" w:rsidSect="00464B36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E5B45" w14:textId="77777777" w:rsidR="002B1ED4" w:rsidRDefault="002B1ED4" w:rsidP="007F44E9">
      <w:r>
        <w:separator/>
      </w:r>
    </w:p>
  </w:endnote>
  <w:endnote w:type="continuationSeparator" w:id="0">
    <w:p w14:paraId="20FB3BBE" w14:textId="77777777" w:rsidR="002B1ED4" w:rsidRDefault="002B1ED4" w:rsidP="007F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0809083"/>
      <w:docPartObj>
        <w:docPartGallery w:val="Page Numbers (Bottom of Page)"/>
        <w:docPartUnique/>
      </w:docPartObj>
    </w:sdtPr>
    <w:sdtEndPr/>
    <w:sdtContent>
      <w:p w14:paraId="7F837495" w14:textId="77777777" w:rsidR="007F44E9" w:rsidRDefault="009F3CCB">
        <w:pPr>
          <w:pStyle w:val="a5"/>
          <w:jc w:val="center"/>
        </w:pPr>
        <w:r>
          <w:fldChar w:fldCharType="begin"/>
        </w:r>
        <w:r w:rsidR="007F44E9">
          <w:instrText>PAGE   \* MERGEFORMAT</w:instrText>
        </w:r>
        <w:r>
          <w:fldChar w:fldCharType="separate"/>
        </w:r>
        <w:r w:rsidR="00464B36">
          <w:rPr>
            <w:noProof/>
          </w:rPr>
          <w:t>8</w:t>
        </w:r>
        <w:r>
          <w:fldChar w:fldCharType="end"/>
        </w:r>
      </w:p>
    </w:sdtContent>
  </w:sdt>
  <w:p w14:paraId="711C84D7" w14:textId="77777777" w:rsidR="007F44E9" w:rsidRDefault="007F44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4CBE" w14:textId="77777777" w:rsidR="002B1ED4" w:rsidRDefault="002B1ED4" w:rsidP="007F44E9">
      <w:r>
        <w:separator/>
      </w:r>
    </w:p>
  </w:footnote>
  <w:footnote w:type="continuationSeparator" w:id="0">
    <w:p w14:paraId="2A54AB16" w14:textId="77777777" w:rsidR="002B1ED4" w:rsidRDefault="002B1ED4" w:rsidP="007F4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581"/>
    <w:rsid w:val="0003280E"/>
    <w:rsid w:val="001F3581"/>
    <w:rsid w:val="002B1ED4"/>
    <w:rsid w:val="003D0645"/>
    <w:rsid w:val="003D2A93"/>
    <w:rsid w:val="0040190C"/>
    <w:rsid w:val="00405DE5"/>
    <w:rsid w:val="00464B36"/>
    <w:rsid w:val="005C5E90"/>
    <w:rsid w:val="006C5084"/>
    <w:rsid w:val="007F44E9"/>
    <w:rsid w:val="008B076C"/>
    <w:rsid w:val="009F3CCB"/>
    <w:rsid w:val="00A85F28"/>
    <w:rsid w:val="00D15F59"/>
    <w:rsid w:val="00DB1882"/>
    <w:rsid w:val="00EF1A29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27E1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DE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F44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44E9"/>
  </w:style>
  <w:style w:type="paragraph" w:styleId="a5">
    <w:name w:val="footer"/>
    <w:basedOn w:val="a"/>
    <w:link w:val="a6"/>
    <w:uiPriority w:val="99"/>
    <w:unhideWhenUsed/>
    <w:rsid w:val="007F44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4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6365&amp;date=21.11.2025&amp;dst=100034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6365&amp;date=21.11.2025&amp;dst=100031&amp;field=1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6365&amp;date=21.11.2025&amp;dst=100031&amp;field=13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6365&amp;date=21.11.2025&amp;dst=10003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9</cp:revision>
  <dcterms:created xsi:type="dcterms:W3CDTF">2023-06-08T11:52:00Z</dcterms:created>
  <dcterms:modified xsi:type="dcterms:W3CDTF">2025-11-21T10:56:00Z</dcterms:modified>
</cp:coreProperties>
</file>